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№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</w:t>
      </w:r>
      <w:proofErr w:type="spellStart"/>
      <w:r w:rsidRPr="00FA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</w:t>
      </w:r>
      <w:proofErr w:type="spellEnd"/>
      <w:r w:rsidRPr="00FA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мова</w:t>
      </w:r>
      <w:proofErr w:type="spellEnd"/>
      <w:r w:rsidRPr="00FA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6 </w:t>
      </w:r>
      <w:proofErr w:type="spellStart"/>
      <w:r w:rsidRPr="00FA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proofErr w:type="spellEnd"/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Іменник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частина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загальне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морфологічні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синтаксична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роль 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морфологічних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загальнопізнавальні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текстах,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мовленнєво-комунікативного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дидактичного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цікаві факти з історії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ідного міста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71A">
        <w:rPr>
          <w:rFonts w:ascii="Times New Roman" w:hAnsi="Times New Roman" w:cs="Times New Roman"/>
          <w:b/>
          <w:sz w:val="28"/>
          <w:szCs w:val="28"/>
          <w:lang w:val="uk-UA"/>
        </w:rPr>
        <w:t>Змістова соціокультурна лінія: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історія, Я і Батьківщина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 уроку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комбінований урок (повторення вивченого; узагальнення та систематизація вивченого).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підручник, таблиця,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 записи на дошці, фотографії міста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FA571A" w:rsidRPr="00FA571A" w:rsidRDefault="00FA571A" w:rsidP="00FA5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УРОКУ</w:t>
      </w:r>
    </w:p>
    <w:p w:rsidR="00FA571A" w:rsidRPr="00FA571A" w:rsidRDefault="00FA571A" w:rsidP="00FA571A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І. Організаційний момент. Створення емоційного настрою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починаємо детальне вивчення частин мови. Сьогодні на нас чекає світ іменників, яким кожен подорожує щодня, хоч і не усвідомлює цього. Тож давайте отримаємо на цьому уроці максимальну кількість знань і вражень про цей дивосвіт слова.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Мотивація навчальної діяльності 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Щоразу, коли ми починаємо говорити, то вживаємо у мовленні іменники. Мабуть, цих слів найбільше у мові кожного з нас. Адже дуже складно буде без них розповісти про свої почуття, про світ, що дивує нас відкриттями, про найкращі куточки рідного міста.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ІІІ. Повідомлення  теми та мети уроку 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наша розповідь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рідне місто була цікавою, барвистою і захоплюючою, я пропоную вам згадати усе, що ви знаєте про іменники, навчитися їх відрізнити від інших частин мови і з’ясувати, коли та як доречно використовувати іменники у власному мовленні.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</w:t>
      </w: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Аналіз матеріалу з метою повторення і систематизації раніше здобутих знань.</w:t>
      </w:r>
    </w:p>
    <w:p w:rsidR="00FA571A" w:rsidRPr="00FA571A" w:rsidRDefault="00FA571A" w:rsidP="00FA57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Колективна робота над текстом</w:t>
      </w: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FA57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Прочитайте</w:t>
      </w: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текст (</w:t>
      </w:r>
      <w:proofErr w:type="spellStart"/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>текст</w:t>
      </w:r>
      <w:proofErr w:type="spellEnd"/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проектується на екран або записаний на дошці) 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50-й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Прага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Майнц,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Усть-Каменогорськ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в саду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«50-а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широта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тротуарному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центр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картою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нанесеними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відстанями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широту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позначають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переривчастою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лінією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мідних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табличок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- до Ростова,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Катеринославська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Шлях) - на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назвами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повернуто на 90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годинниковою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ілкою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Знадіть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 назви. Пояснити їх правопис.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Випишіть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першого й останнього абзаців іменники.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синтаксичну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виражає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571A" w:rsidRPr="00FA571A" w:rsidRDefault="00FA571A" w:rsidP="00FA57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Систематизація раніше засвоєного теоретичного матеріалу.</w:t>
      </w:r>
    </w:p>
    <w:p w:rsidR="00FA571A" w:rsidRPr="00FA571A" w:rsidRDefault="00FA571A" w:rsidP="00FA571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Робота з таблицею.</w:t>
      </w:r>
    </w:p>
    <w:tbl>
      <w:tblPr>
        <w:tblW w:w="93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984"/>
        <w:gridCol w:w="3327"/>
        <w:gridCol w:w="2599"/>
      </w:tblGrid>
      <w:tr w:rsidR="00FA571A" w:rsidRPr="00FA571A" w:rsidTr="00767085">
        <w:trPr>
          <w:trHeight w:val="818"/>
          <w:tblCellSpacing w:w="15" w:type="dxa"/>
        </w:trPr>
        <w:tc>
          <w:tcPr>
            <w:tcW w:w="1418" w:type="dxa"/>
            <w:vAlign w:val="center"/>
            <w:hideMark/>
          </w:tcPr>
          <w:p w:rsidR="00FA571A" w:rsidRPr="00FA571A" w:rsidRDefault="00FA571A" w:rsidP="00FA57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Що означає?</w:t>
            </w:r>
          </w:p>
        </w:tc>
        <w:tc>
          <w:tcPr>
            <w:tcW w:w="1954" w:type="dxa"/>
            <w:vAlign w:val="center"/>
            <w:hideMark/>
          </w:tcPr>
          <w:p w:rsidR="00FA571A" w:rsidRPr="00FA571A" w:rsidRDefault="00FA571A" w:rsidP="00FA57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які питання відповідає?</w:t>
            </w:r>
          </w:p>
        </w:tc>
        <w:tc>
          <w:tcPr>
            <w:tcW w:w="3297" w:type="dxa"/>
            <w:vAlign w:val="center"/>
            <w:hideMark/>
          </w:tcPr>
          <w:p w:rsidR="00FA571A" w:rsidRPr="00FA571A" w:rsidRDefault="00FA571A" w:rsidP="00FA57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Які має морфологічні ознаки?</w:t>
            </w:r>
          </w:p>
        </w:tc>
        <w:tc>
          <w:tcPr>
            <w:tcW w:w="2554" w:type="dxa"/>
            <w:vAlign w:val="center"/>
            <w:hideMark/>
          </w:tcPr>
          <w:p w:rsidR="00FA571A" w:rsidRPr="00FA571A" w:rsidRDefault="00FA571A" w:rsidP="00FA57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Яку синтаксичну роль виконує?</w:t>
            </w:r>
          </w:p>
        </w:tc>
      </w:tr>
      <w:tr w:rsidR="00FA571A" w:rsidRPr="00FA571A" w:rsidTr="00767085">
        <w:trPr>
          <w:trHeight w:val="396"/>
          <w:tblCellSpacing w:w="15" w:type="dxa"/>
        </w:trPr>
        <w:tc>
          <w:tcPr>
            <w:tcW w:w="1418" w:type="dxa"/>
            <w:vAlign w:val="center"/>
            <w:hideMark/>
          </w:tcPr>
          <w:p w:rsidR="00FA571A" w:rsidRPr="00FA571A" w:rsidRDefault="00FA571A" w:rsidP="00FA57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Особу або п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:rsidR="00FA571A" w:rsidRPr="00FA571A" w:rsidRDefault="00FA571A" w:rsidP="00FA57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97" w:type="dxa"/>
            <w:vAlign w:val="center"/>
            <w:hideMark/>
          </w:tcPr>
          <w:p w:rsidR="00FA571A" w:rsidRPr="00FA571A" w:rsidRDefault="00FA571A" w:rsidP="00FA57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істоти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неістоти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відміна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число,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відмінок</w:t>
            </w:r>
            <w:proofErr w:type="spellEnd"/>
          </w:p>
        </w:tc>
        <w:tc>
          <w:tcPr>
            <w:tcW w:w="2554" w:type="dxa"/>
            <w:vAlign w:val="center"/>
            <w:hideMark/>
          </w:tcPr>
          <w:p w:rsidR="00FA571A" w:rsidRPr="00FA571A" w:rsidRDefault="00FA571A" w:rsidP="00FA57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ідмет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присудок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члени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речення</w:t>
            </w:r>
            <w:proofErr w:type="spellEnd"/>
          </w:p>
        </w:tc>
      </w:tr>
    </w:tbl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йте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іменником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про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морфологічні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іменникові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Яку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синтаксичну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Виконання вправ на застосування систематизованих знань.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1. Навчальний диктант</w:t>
      </w:r>
      <w:r w:rsidRPr="00FA5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. 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Іменники підкреслити. Пояснити лексичне й граматичне значення виділених іменників. Визначити їх рід, число, відмінок.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 – це місто контрастів, в якому гармонійно співіснують заводи і театри, офісні </w:t>
      </w: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хмарочоси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одноповерхові </w:t>
      </w: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будинки-музеї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парками розваг та центри відпочинку. Що ми знаємо про нього?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найстаріший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далекому 1896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тогочасній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величиною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ідав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третє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A571A" w:rsidRPr="00FA571A" w:rsidRDefault="00FA571A" w:rsidP="00FA5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айдовшою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вулицею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нашого міста є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аж 18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кілометрі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1919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губерні</w:t>
      </w:r>
      <w:proofErr w:type="gramStart"/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Німеччину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Пошукова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робота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►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Узагальнити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кожному рядку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(усно)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Тризуб, прапор, </w:t>
      </w:r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імн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…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Київ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Харків, Чернігів, Вінниця - …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Дерево, трава,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боровик — …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Чесність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доброта, 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щирість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…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Книжка, парта, вазон,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окуляри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…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Школа,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ікарня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…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Зроб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фонетичний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(письмово)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Метод «Мікрофон»</w:t>
      </w:r>
    </w:p>
    <w:p w:rsidR="00FA571A" w:rsidRPr="00FA571A" w:rsidRDefault="00FA571A" w:rsidP="00FA571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 я знав і повторив?              3. Що мені запам’яталося?</w:t>
      </w:r>
    </w:p>
    <w:p w:rsidR="00FA571A" w:rsidRPr="00FA571A" w:rsidRDefault="00FA571A" w:rsidP="00FA571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 дізнався нового?                 4. Що справило найбільше враження?</w:t>
      </w:r>
    </w:p>
    <w:p w:rsidR="00FA571A" w:rsidRPr="00FA571A" w:rsidRDefault="00FA571A" w:rsidP="00FA5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Домашнє завдання</w:t>
      </w:r>
    </w:p>
    <w:p w:rsidR="00AB44DB" w:rsidRDefault="00FA571A" w:rsidP="001012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Напишіть твір-мініатюру на тему «Харків – моє місто». Визначте синтаксичну роль використаних іменників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F4C" w:rsidRPr="00FA571A" w:rsidRDefault="00463F4C" w:rsidP="00463F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Урок №1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Додаток </w:t>
      </w:r>
      <w:bookmarkStart w:id="0" w:name="_GoBack"/>
      <w:bookmarkEnd w:id="0"/>
    </w:p>
    <w:p w:rsidR="00463F4C" w:rsidRPr="00FA571A" w:rsidRDefault="00463F4C" w:rsidP="00463F4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Прочитайте</w:t>
      </w: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текст.</w:t>
      </w:r>
      <w:r w:rsidRPr="00FA571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A571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Знадіть</w:t>
      </w:r>
      <w:proofErr w:type="spellEnd"/>
      <w:r w:rsidRPr="00FA571A">
        <w:rPr>
          <w:rFonts w:ascii="Calibri" w:eastAsia="Calibri" w:hAnsi="Calibri" w:cs="Times New Roman"/>
          <w:sz w:val="28"/>
          <w:szCs w:val="28"/>
          <w:lang w:val="uk-UA"/>
        </w:rPr>
        <w:t xml:space="preserve"> власні назви. Пояснити їх правопис.</w:t>
      </w:r>
    </w:p>
    <w:p w:rsidR="00463F4C" w:rsidRPr="00FA571A" w:rsidRDefault="00463F4C" w:rsidP="00463F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Харків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є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найбільшим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містом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50-й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паралелі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більшим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ніж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Кракі</w:t>
      </w:r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Прага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Майнц,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Усть-Каменогорськ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63F4C" w:rsidRPr="00FA571A" w:rsidRDefault="00463F4C" w:rsidP="00463F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жовтні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2010 в саду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Шевченка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відкрито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пам'ятник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«50-а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паралель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причому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сама широта у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вигляді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лінії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викладена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тротуарному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покритті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 центр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знака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встановлено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бронзове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діаметром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метри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картою і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нанесеними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відстанями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Харкова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ізних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міст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світу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широту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позначають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переривчастою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лінією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мідних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табличок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63F4C" w:rsidRPr="00FA571A" w:rsidRDefault="00463F4C" w:rsidP="00463F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Центральна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вулиця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Харкова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Сумська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Московський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проспект - до Ростова,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колишня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Катеринославська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Полтавський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Шлях) - 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назвами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вулиць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місто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повернуто на 90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градусів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годинниковою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ілкою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(З журналу)</w:t>
      </w:r>
    </w:p>
    <w:p w:rsidR="00463F4C" w:rsidRPr="00FA571A" w:rsidRDefault="00463F4C" w:rsidP="00463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Випишіть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першого й останнього абзаців іменники.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синтаксичну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виражає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F4C" w:rsidRPr="00FA571A" w:rsidRDefault="00463F4C" w:rsidP="00463F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F4C" w:rsidRPr="00FA571A" w:rsidRDefault="00463F4C" w:rsidP="00463F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F4C" w:rsidRPr="00463F4C" w:rsidRDefault="00463F4C" w:rsidP="001012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3F4C" w:rsidRPr="0046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5F0"/>
    <w:multiLevelType w:val="hybridMultilevel"/>
    <w:tmpl w:val="07D271F8"/>
    <w:lvl w:ilvl="0" w:tplc="57C2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D71A4"/>
    <w:multiLevelType w:val="hybridMultilevel"/>
    <w:tmpl w:val="6B3E9F56"/>
    <w:lvl w:ilvl="0" w:tplc="1FD8EC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BE4C7B"/>
    <w:multiLevelType w:val="hybridMultilevel"/>
    <w:tmpl w:val="AAC60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825BF"/>
    <w:multiLevelType w:val="hybridMultilevel"/>
    <w:tmpl w:val="9A961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95608"/>
    <w:multiLevelType w:val="hybridMultilevel"/>
    <w:tmpl w:val="9B7C6972"/>
    <w:lvl w:ilvl="0" w:tplc="DDCEAF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E1353E"/>
    <w:multiLevelType w:val="hybridMultilevel"/>
    <w:tmpl w:val="542219D8"/>
    <w:lvl w:ilvl="0" w:tplc="047A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5B75"/>
    <w:multiLevelType w:val="hybridMultilevel"/>
    <w:tmpl w:val="8ADE004E"/>
    <w:lvl w:ilvl="0" w:tplc="9C30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535C"/>
    <w:multiLevelType w:val="hybridMultilevel"/>
    <w:tmpl w:val="54AA7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780325"/>
    <w:multiLevelType w:val="hybridMultilevel"/>
    <w:tmpl w:val="34B2F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AB6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12130"/>
    <w:multiLevelType w:val="hybridMultilevel"/>
    <w:tmpl w:val="192279BC"/>
    <w:lvl w:ilvl="0" w:tplc="88849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6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0D45345"/>
    <w:multiLevelType w:val="hybridMultilevel"/>
    <w:tmpl w:val="9852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6049"/>
    <w:multiLevelType w:val="hybridMultilevel"/>
    <w:tmpl w:val="8084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07A10"/>
    <w:multiLevelType w:val="multilevel"/>
    <w:tmpl w:val="0912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34D7E"/>
    <w:multiLevelType w:val="hybridMultilevel"/>
    <w:tmpl w:val="D15C63B8"/>
    <w:lvl w:ilvl="0" w:tplc="810632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884EAE"/>
    <w:multiLevelType w:val="hybridMultilevel"/>
    <w:tmpl w:val="953207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82A22C4"/>
    <w:multiLevelType w:val="hybridMultilevel"/>
    <w:tmpl w:val="8ADE004E"/>
    <w:lvl w:ilvl="0" w:tplc="9C30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E718B"/>
    <w:multiLevelType w:val="hybridMultilevel"/>
    <w:tmpl w:val="A18ADE40"/>
    <w:lvl w:ilvl="0" w:tplc="11D8E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A3B1A"/>
    <w:multiLevelType w:val="multilevel"/>
    <w:tmpl w:val="314E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A"/>
    <w:rsid w:val="00101225"/>
    <w:rsid w:val="00463F4C"/>
    <w:rsid w:val="00A44999"/>
    <w:rsid w:val="00CC3B96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71A"/>
  </w:style>
  <w:style w:type="paragraph" w:styleId="a3">
    <w:name w:val="Balloon Text"/>
    <w:basedOn w:val="a"/>
    <w:link w:val="a4"/>
    <w:uiPriority w:val="99"/>
    <w:semiHidden/>
    <w:unhideWhenUsed/>
    <w:rsid w:val="00FA5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71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A571A"/>
  </w:style>
  <w:style w:type="paragraph" w:customStyle="1" w:styleId="western">
    <w:name w:val="western"/>
    <w:basedOn w:val="a"/>
    <w:rsid w:val="00FA571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rvps9">
    <w:name w:val="rvps9"/>
    <w:basedOn w:val="a"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A571A"/>
  </w:style>
  <w:style w:type="table" w:styleId="aa">
    <w:name w:val="Table Grid"/>
    <w:basedOn w:val="a1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71A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FA571A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A571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A571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571A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71A"/>
  </w:style>
  <w:style w:type="paragraph" w:styleId="a3">
    <w:name w:val="Balloon Text"/>
    <w:basedOn w:val="a"/>
    <w:link w:val="a4"/>
    <w:uiPriority w:val="99"/>
    <w:semiHidden/>
    <w:unhideWhenUsed/>
    <w:rsid w:val="00FA5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71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A571A"/>
  </w:style>
  <w:style w:type="paragraph" w:customStyle="1" w:styleId="western">
    <w:name w:val="western"/>
    <w:basedOn w:val="a"/>
    <w:rsid w:val="00FA571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rvps9">
    <w:name w:val="rvps9"/>
    <w:basedOn w:val="a"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A571A"/>
  </w:style>
  <w:style w:type="table" w:styleId="aa">
    <w:name w:val="Table Grid"/>
    <w:basedOn w:val="a1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71A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FA571A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A571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A571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571A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3</cp:revision>
  <dcterms:created xsi:type="dcterms:W3CDTF">2014-11-02T20:19:00Z</dcterms:created>
  <dcterms:modified xsi:type="dcterms:W3CDTF">2014-11-02T20:24:00Z</dcterms:modified>
</cp:coreProperties>
</file>